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1C" w:rsidRDefault="00B8391C" w:rsidP="00B83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391C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B8391C" w:rsidRDefault="00B8391C" w:rsidP="00B83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391C">
        <w:rPr>
          <w:rFonts w:ascii="Times New Roman" w:hAnsi="Times New Roman" w:cs="Times New Roman"/>
          <w:b/>
          <w:sz w:val="28"/>
          <w:szCs w:val="28"/>
          <w:lang w:eastAsia="ru-RU"/>
        </w:rPr>
        <w:t>о переносе сроков проведения всероссийских проверочных работ</w:t>
      </w:r>
    </w:p>
    <w:p w:rsidR="0023287F" w:rsidRPr="00B8391C" w:rsidRDefault="0023287F" w:rsidP="00B8391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391C" w:rsidRDefault="00B8391C" w:rsidP="00B839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287F" w:rsidRDefault="00B8391C" w:rsidP="00B839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87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Министерство просвещения Российской Федерации перенесло </w:t>
      </w:r>
      <w:r w:rsidR="0023287F" w:rsidRPr="0023287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23287F">
        <w:rPr>
          <w:rFonts w:ascii="Times New Roman" w:hAnsi="Times New Roman" w:cs="Times New Roman"/>
          <w:sz w:val="28"/>
          <w:szCs w:val="28"/>
          <w:lang w:eastAsia="ru-RU"/>
        </w:rPr>
        <w:t>всероссийски</w:t>
      </w:r>
      <w:r w:rsidR="0023287F" w:rsidRPr="0023287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23287F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проверочны</w:t>
      </w:r>
      <w:r w:rsidR="0023287F" w:rsidRPr="0023287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23287F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23287F" w:rsidRPr="002328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287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23287F">
        <w:rPr>
          <w:rFonts w:ascii="Times New Roman" w:hAnsi="Times New Roman" w:cs="Times New Roman"/>
          <w:sz w:val="28"/>
          <w:szCs w:val="28"/>
          <w:lang w:eastAsia="ru-RU"/>
        </w:rPr>
        <w:t xml:space="preserve">начало следующего учебного года. </w:t>
      </w:r>
      <w:proofErr w:type="gramStart"/>
      <w:r w:rsidR="0023287F">
        <w:rPr>
          <w:rFonts w:ascii="Times New Roman" w:hAnsi="Times New Roman" w:cs="Times New Roman"/>
          <w:sz w:val="28"/>
          <w:szCs w:val="28"/>
          <w:lang w:eastAsia="ru-RU"/>
        </w:rPr>
        <w:t>Об  этом</w:t>
      </w:r>
      <w:proofErr w:type="gramEnd"/>
      <w:r w:rsidR="002328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287F">
        <w:rPr>
          <w:rFonts w:ascii="Times New Roman" w:hAnsi="Times New Roman" w:cs="Times New Roman"/>
          <w:sz w:val="28"/>
          <w:szCs w:val="28"/>
          <w:lang w:eastAsia="ru-RU"/>
        </w:rPr>
        <w:t xml:space="preserve"> заявил </w:t>
      </w:r>
      <w:r w:rsidR="002328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287F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 просвещения </w:t>
      </w:r>
      <w:r w:rsidR="0023287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3287F">
        <w:rPr>
          <w:rFonts w:ascii="Times New Roman" w:hAnsi="Times New Roman" w:cs="Times New Roman"/>
          <w:sz w:val="28"/>
          <w:szCs w:val="28"/>
          <w:lang w:eastAsia="ru-RU"/>
        </w:rPr>
        <w:t xml:space="preserve">Сергей </w:t>
      </w:r>
      <w:r w:rsidR="002328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287F">
        <w:rPr>
          <w:rFonts w:ascii="Times New Roman" w:hAnsi="Times New Roman" w:cs="Times New Roman"/>
          <w:sz w:val="28"/>
          <w:szCs w:val="28"/>
          <w:lang w:eastAsia="ru-RU"/>
        </w:rPr>
        <w:t xml:space="preserve">Кравцов </w:t>
      </w:r>
      <w:r w:rsidR="0023287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B8391C" w:rsidRPr="0023287F" w:rsidRDefault="00B8391C" w:rsidP="00B8391C">
      <w:pPr>
        <w:pStyle w:val="a3"/>
        <w:jc w:val="both"/>
        <w:rPr>
          <w:rFonts w:ascii="Times New Roman" w:hAnsi="Times New Roman" w:cs="Times New Roman"/>
          <w:caps/>
          <w:color w:val="747E89"/>
          <w:spacing w:val="15"/>
          <w:sz w:val="28"/>
          <w:szCs w:val="28"/>
          <w:lang w:eastAsia="ru-RU"/>
        </w:rPr>
      </w:pPr>
      <w:r w:rsidRPr="0023287F">
        <w:rPr>
          <w:rFonts w:ascii="Times New Roman" w:hAnsi="Times New Roman" w:cs="Times New Roman"/>
          <w:sz w:val="28"/>
          <w:szCs w:val="28"/>
          <w:lang w:eastAsia="ru-RU"/>
        </w:rPr>
        <w:t>17 апреля 2020 г.</w:t>
      </w:r>
    </w:p>
    <w:p w:rsidR="00B8391C" w:rsidRPr="0023287F" w:rsidRDefault="00B8391C" w:rsidP="00B839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87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При этом, добавил он, результаты этих работ в начале следующего учебного года не будут аттестацией самих школьников. "За них не будут выставляться оценки. Они будут нужны для входной диагностики в начале учебного года с целью корректировки образовательного процесса. Такая диагностика должна показать уровень знаний школьников и выявить возможные пробелы в знаниях. После проведения этой диагностики школы, учителя получат соответствующие рекомендации, и будет выстроена необходимая методическая работа", - сказал Кравцов.</w:t>
      </w:r>
    </w:p>
    <w:p w:rsidR="00B8391C" w:rsidRPr="0023287F" w:rsidRDefault="00B8391C" w:rsidP="00B839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2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Всероссийские проверочные работы - это итоговые контрольные работы, которые проводятся в школах по завершении обучения в классе. Они проходят по отдельным предметам для оценки уровня знаний учеников с учетом требований федеральных государственных образовательных стандартов.</w:t>
      </w:r>
    </w:p>
    <w:p w:rsidR="00546CFA" w:rsidRPr="0023287F" w:rsidRDefault="00546CFA" w:rsidP="00B839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6CFA" w:rsidRPr="0023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93"/>
    <w:rsid w:val="0023287F"/>
    <w:rsid w:val="00546CFA"/>
    <w:rsid w:val="009B5B93"/>
    <w:rsid w:val="00B8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4AEB9-D97E-4EEA-90AA-907D1BF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652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366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1966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6717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520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6788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3</cp:revision>
  <dcterms:created xsi:type="dcterms:W3CDTF">2020-04-23T18:52:00Z</dcterms:created>
  <dcterms:modified xsi:type="dcterms:W3CDTF">2020-04-24T09:23:00Z</dcterms:modified>
</cp:coreProperties>
</file>